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D2C4" w14:textId="77777777" w:rsidR="00437C15" w:rsidRPr="00864786" w:rsidRDefault="00102D84" w:rsidP="00864786">
      <w:pPr>
        <w:jc w:val="center"/>
        <w:rPr>
          <w:b/>
          <w:sz w:val="28"/>
          <w:szCs w:val="28"/>
        </w:rPr>
      </w:pPr>
      <w:r w:rsidRPr="00102D84">
        <w:rPr>
          <w:b/>
          <w:noProof/>
          <w:sz w:val="28"/>
          <w:szCs w:val="28"/>
        </w:rPr>
        <mc:AlternateContent>
          <mc:Choice Requires="wps">
            <w:drawing>
              <wp:anchor distT="0" distB="0" distL="114300" distR="114300" simplePos="0" relativeHeight="251661312" behindDoc="0" locked="0" layoutInCell="1" allowOverlap="1" wp14:anchorId="0322667A" wp14:editId="59C1F6D7">
                <wp:simplePos x="0" y="0"/>
                <wp:positionH relativeFrom="column">
                  <wp:posOffset>2371725</wp:posOffset>
                </wp:positionH>
                <wp:positionV relativeFrom="paragraph">
                  <wp:posOffset>-590551</wp:posOffset>
                </wp:positionV>
                <wp:extent cx="4067175" cy="885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85825"/>
                        </a:xfrm>
                        <a:prstGeom prst="rect">
                          <a:avLst/>
                        </a:prstGeom>
                        <a:solidFill>
                          <a:srgbClr val="FFFFFF"/>
                        </a:solidFill>
                        <a:ln w="9525">
                          <a:noFill/>
                          <a:miter lim="800000"/>
                          <a:headEnd/>
                          <a:tailEnd/>
                        </a:ln>
                      </wps:spPr>
                      <wps:txbx>
                        <w:txbxContent>
                          <w:p w14:paraId="2780F624" w14:textId="77777777" w:rsidR="00102D84" w:rsidRDefault="00102D84" w:rsidP="00771279">
                            <w:pPr>
                              <w:rPr>
                                <w:b/>
                                <w:sz w:val="36"/>
                                <w:szCs w:val="36"/>
                              </w:rPr>
                            </w:pPr>
                            <w:r w:rsidRPr="00771279">
                              <w:rPr>
                                <w:b/>
                                <w:sz w:val="36"/>
                                <w:szCs w:val="36"/>
                              </w:rPr>
                              <w:t>Grant BBQ Festival Marketplace Rules</w:t>
                            </w:r>
                          </w:p>
                          <w:p w14:paraId="196F8FE2" w14:textId="761A35C4" w:rsidR="00450831" w:rsidRPr="00771279" w:rsidRDefault="004959C4" w:rsidP="00771279">
                            <w:pPr>
                              <w:rPr>
                                <w:b/>
                                <w:sz w:val="36"/>
                                <w:szCs w:val="36"/>
                              </w:rPr>
                            </w:pPr>
                            <w:r>
                              <w:rPr>
                                <w:b/>
                                <w:sz w:val="36"/>
                                <w:szCs w:val="36"/>
                              </w:rPr>
                              <w:t xml:space="preserve">April </w:t>
                            </w:r>
                            <w:r w:rsidR="0034240F">
                              <w:rPr>
                                <w:b/>
                                <w:sz w:val="36"/>
                                <w:szCs w:val="36"/>
                              </w:rPr>
                              <w:t>14, 15</w:t>
                            </w:r>
                            <w:r>
                              <w:rPr>
                                <w:b/>
                                <w:sz w:val="36"/>
                                <w:szCs w:val="36"/>
                              </w:rPr>
                              <w:t>,</w:t>
                            </w:r>
                            <w:r w:rsidR="0034240F">
                              <w:rPr>
                                <w:b/>
                                <w:sz w:val="36"/>
                                <w:szCs w:val="36"/>
                              </w:rPr>
                              <w:t xml:space="preserve"> 16 </w:t>
                            </w:r>
                            <w:r>
                              <w:rPr>
                                <w:b/>
                                <w:sz w:val="36"/>
                                <w:szCs w:val="36"/>
                              </w:rPr>
                              <w:t>202</w:t>
                            </w:r>
                            <w:r w:rsidR="0034240F">
                              <w:rPr>
                                <w:b/>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2667A" id="_x0000_t202" coordsize="21600,21600" o:spt="202" path="m,l,21600r21600,l21600,xe">
                <v:stroke joinstyle="miter"/>
                <v:path gradientshapeok="t" o:connecttype="rect"/>
              </v:shapetype>
              <v:shape id="Text Box 2" o:spid="_x0000_s1026" type="#_x0000_t202" style="position:absolute;left:0;text-align:left;margin-left:186.75pt;margin-top:-46.5pt;width:320.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" stroked="f">
                <v:textbox>
                  <w:txbxContent>
                    <w:p w14:paraId="2780F624" w14:textId="77777777" w:rsidR="00102D84" w:rsidRDefault="00102D84" w:rsidP="00771279">
                      <w:pPr>
                        <w:rPr>
                          <w:b/>
                          <w:sz w:val="36"/>
                          <w:szCs w:val="36"/>
                        </w:rPr>
                      </w:pPr>
                      <w:r w:rsidRPr="00771279">
                        <w:rPr>
                          <w:b/>
                          <w:sz w:val="36"/>
                          <w:szCs w:val="36"/>
                        </w:rPr>
                        <w:t>Grant BBQ Festival Marketplace Rules</w:t>
                      </w:r>
                    </w:p>
                    <w:p w14:paraId="196F8FE2" w14:textId="761A35C4" w:rsidR="00450831" w:rsidRPr="00771279" w:rsidRDefault="004959C4" w:rsidP="00771279">
                      <w:pPr>
                        <w:rPr>
                          <w:b/>
                          <w:sz w:val="36"/>
                          <w:szCs w:val="36"/>
                        </w:rPr>
                      </w:pPr>
                      <w:r>
                        <w:rPr>
                          <w:b/>
                          <w:sz w:val="36"/>
                          <w:szCs w:val="36"/>
                        </w:rPr>
                        <w:t xml:space="preserve">April </w:t>
                      </w:r>
                      <w:r w:rsidR="0034240F">
                        <w:rPr>
                          <w:b/>
                          <w:sz w:val="36"/>
                          <w:szCs w:val="36"/>
                        </w:rPr>
                        <w:t>14, 15</w:t>
                      </w:r>
                      <w:r>
                        <w:rPr>
                          <w:b/>
                          <w:sz w:val="36"/>
                          <w:szCs w:val="36"/>
                        </w:rPr>
                        <w:t>,</w:t>
                      </w:r>
                      <w:r w:rsidR="0034240F">
                        <w:rPr>
                          <w:b/>
                          <w:sz w:val="36"/>
                          <w:szCs w:val="36"/>
                        </w:rPr>
                        <w:t xml:space="preserve"> 16 </w:t>
                      </w:r>
                      <w:r>
                        <w:rPr>
                          <w:b/>
                          <w:sz w:val="36"/>
                          <w:szCs w:val="36"/>
                        </w:rPr>
                        <w:t>202</w:t>
                      </w:r>
                      <w:r w:rsidR="0034240F">
                        <w:rPr>
                          <w:b/>
                          <w:sz w:val="36"/>
                          <w:szCs w:val="36"/>
                        </w:rPr>
                        <w:t>3</w:t>
                      </w:r>
                    </w:p>
                  </w:txbxContent>
                </v:textbox>
              </v:shape>
            </w:pict>
          </mc:Fallback>
        </mc:AlternateContent>
      </w:r>
      <w:r w:rsidRPr="00102D84">
        <w:rPr>
          <w:b/>
          <w:noProof/>
          <w:sz w:val="28"/>
          <w:szCs w:val="28"/>
        </w:rPr>
        <mc:AlternateContent>
          <mc:Choice Requires="wps">
            <w:drawing>
              <wp:anchor distT="0" distB="0" distL="114300" distR="114300" simplePos="0" relativeHeight="251659264" behindDoc="0" locked="0" layoutInCell="1" allowOverlap="1" wp14:anchorId="01276982" wp14:editId="60074AB6">
                <wp:simplePos x="0" y="0"/>
                <wp:positionH relativeFrom="column">
                  <wp:posOffset>342900</wp:posOffset>
                </wp:positionH>
                <wp:positionV relativeFrom="paragraph">
                  <wp:posOffset>-895350</wp:posOffset>
                </wp:positionV>
                <wp:extent cx="19621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90625"/>
                        </a:xfrm>
                        <a:prstGeom prst="rect">
                          <a:avLst/>
                        </a:prstGeom>
                        <a:solidFill>
                          <a:srgbClr val="FFFFFF"/>
                        </a:solidFill>
                        <a:ln w="9525">
                          <a:noFill/>
                          <a:miter lim="800000"/>
                          <a:headEnd/>
                          <a:tailEnd/>
                        </a:ln>
                      </wps:spPr>
                      <wps:txbx>
                        <w:txbxContent>
                          <w:p w14:paraId="6BC94768" w14:textId="77777777" w:rsidR="00102D84" w:rsidRDefault="00102D84">
                            <w:r>
                              <w:rPr>
                                <w:noProof/>
                              </w:rPr>
                              <w:drawing>
                                <wp:inline distT="0" distB="0" distL="0" distR="0" wp14:anchorId="7E2B1495" wp14:editId="55C18419">
                                  <wp:extent cx="1644015" cy="1090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t BBQ.jpg"/>
                                          <pic:cNvPicPr/>
                                        </pic:nvPicPr>
                                        <pic:blipFill>
                                          <a:blip r:embed="rId7">
                                            <a:extLst>
                                              <a:ext uri="{28A0092B-C50C-407E-A947-70E740481C1C}">
                                                <a14:useLocalDpi xmlns:a14="http://schemas.microsoft.com/office/drawing/2010/main" val="0"/>
                                              </a:ext>
                                            </a:extLst>
                                          </a:blip>
                                          <a:stretch>
                                            <a:fillRect/>
                                          </a:stretch>
                                        </pic:blipFill>
                                        <pic:spPr>
                                          <a:xfrm>
                                            <a:off x="0" y="0"/>
                                            <a:ext cx="1644015" cy="1090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76982" id="_x0000_s1027" type="#_x0000_t202" style="position:absolute;left:0;text-align:left;margin-left:27pt;margin-top:-70.5pt;width:154.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" stroked="f">
                <v:textbox>
                  <w:txbxContent>
                    <w:p w14:paraId="6BC94768" w14:textId="77777777" w:rsidR="00102D84" w:rsidRDefault="00102D84">
                      <w:r>
                        <w:rPr>
                          <w:noProof/>
                        </w:rPr>
                        <w:drawing>
                          <wp:inline distT="0" distB="0" distL="0" distR="0" wp14:anchorId="7E2B1495" wp14:editId="55C18419">
                            <wp:extent cx="1644015" cy="1090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t BBQ.jpg"/>
                                    <pic:cNvPicPr/>
                                  </pic:nvPicPr>
                                  <pic:blipFill>
                                    <a:blip r:embed="rId7">
                                      <a:extLst>
                                        <a:ext uri="{28A0092B-C50C-407E-A947-70E740481C1C}">
                                          <a14:useLocalDpi xmlns:a14="http://schemas.microsoft.com/office/drawing/2010/main" val="0"/>
                                        </a:ext>
                                      </a:extLst>
                                    </a:blip>
                                    <a:stretch>
                                      <a:fillRect/>
                                    </a:stretch>
                                  </pic:blipFill>
                                  <pic:spPr>
                                    <a:xfrm>
                                      <a:off x="0" y="0"/>
                                      <a:ext cx="1644015" cy="1090295"/>
                                    </a:xfrm>
                                    <a:prstGeom prst="rect">
                                      <a:avLst/>
                                    </a:prstGeom>
                                  </pic:spPr>
                                </pic:pic>
                              </a:graphicData>
                            </a:graphic>
                          </wp:inline>
                        </w:drawing>
                      </w:r>
                    </w:p>
                  </w:txbxContent>
                </v:textbox>
              </v:shape>
            </w:pict>
          </mc:Fallback>
        </mc:AlternateContent>
      </w:r>
    </w:p>
    <w:p w14:paraId="4C976A3E" w14:textId="77777777" w:rsidR="00437C15" w:rsidRPr="00864786" w:rsidRDefault="00437C15" w:rsidP="00437C15">
      <w:pPr>
        <w:pStyle w:val="ListParagraph"/>
        <w:numPr>
          <w:ilvl w:val="0"/>
          <w:numId w:val="2"/>
        </w:numPr>
        <w:rPr>
          <w:b/>
          <w:sz w:val="24"/>
          <w:szCs w:val="24"/>
        </w:rPr>
      </w:pPr>
      <w:r w:rsidRPr="00864786">
        <w:rPr>
          <w:b/>
          <w:sz w:val="24"/>
          <w:szCs w:val="24"/>
        </w:rPr>
        <w:t>You must submit the following:  Completed application, photos of your craft/merchandise (if 1st time attendee), check or money o</w:t>
      </w:r>
      <w:r w:rsidR="004959C4">
        <w:rPr>
          <w:b/>
          <w:sz w:val="24"/>
          <w:szCs w:val="24"/>
        </w:rPr>
        <w:t xml:space="preserve">rder, payable to “Toys for Kids” or through our pay pal account. </w:t>
      </w:r>
    </w:p>
    <w:p w14:paraId="67D39979" w14:textId="77777777" w:rsidR="00437C15" w:rsidRPr="00864786" w:rsidRDefault="00437C15" w:rsidP="00437C15">
      <w:pPr>
        <w:pStyle w:val="ListParagraph"/>
        <w:numPr>
          <w:ilvl w:val="0"/>
          <w:numId w:val="2"/>
        </w:numPr>
        <w:rPr>
          <w:b/>
          <w:sz w:val="24"/>
          <w:szCs w:val="24"/>
        </w:rPr>
      </w:pPr>
      <w:r w:rsidRPr="00864786">
        <w:rPr>
          <w:b/>
          <w:sz w:val="24"/>
          <w:szCs w:val="24"/>
        </w:rPr>
        <w:t xml:space="preserve">Each </w:t>
      </w:r>
      <w:r w:rsidR="004959C4">
        <w:rPr>
          <w:b/>
          <w:sz w:val="24"/>
          <w:szCs w:val="24"/>
        </w:rPr>
        <w:t>space is 10 x 10.  Rates are $15</w:t>
      </w:r>
      <w:r w:rsidRPr="00864786">
        <w:rPr>
          <w:b/>
          <w:sz w:val="24"/>
          <w:szCs w:val="24"/>
        </w:rPr>
        <w:t>0 fo</w:t>
      </w:r>
      <w:r w:rsidR="004959C4">
        <w:rPr>
          <w:b/>
          <w:sz w:val="24"/>
          <w:szCs w:val="24"/>
        </w:rPr>
        <w:t xml:space="preserve">r Friday, Saturday, and Sunday. No partial registration.  </w:t>
      </w:r>
      <w:r w:rsidRPr="00864786">
        <w:rPr>
          <w:b/>
          <w:sz w:val="24"/>
          <w:szCs w:val="24"/>
        </w:rPr>
        <w:t xml:space="preserve">  If you need more than one space ple</w:t>
      </w:r>
      <w:r w:rsidR="004959C4">
        <w:rPr>
          <w:b/>
          <w:sz w:val="24"/>
          <w:szCs w:val="24"/>
        </w:rPr>
        <w:t xml:space="preserve">ase specify on your application, also include any requests on application.  You are then assigned a spot.  Spots WILL NOT be changed on the day of check in.  </w:t>
      </w:r>
    </w:p>
    <w:p w14:paraId="3BB3A5B4" w14:textId="77777777" w:rsidR="00437C15" w:rsidRPr="00864786" w:rsidRDefault="00437C15" w:rsidP="00437C15">
      <w:pPr>
        <w:pStyle w:val="ListParagraph"/>
        <w:numPr>
          <w:ilvl w:val="0"/>
          <w:numId w:val="2"/>
        </w:numPr>
        <w:rPr>
          <w:b/>
          <w:sz w:val="24"/>
          <w:szCs w:val="24"/>
        </w:rPr>
      </w:pPr>
      <w:r w:rsidRPr="00864786">
        <w:rPr>
          <w:b/>
          <w:sz w:val="24"/>
          <w:szCs w:val="24"/>
        </w:rPr>
        <w:t xml:space="preserve">Your canopy or tent must have a national fire retardant label per county regulations.  You may want to bring ant bait and bug spray as all spaces are outdoors in a grassy area.  Come prepared for all kinds of weather. </w:t>
      </w:r>
    </w:p>
    <w:p w14:paraId="75E8AFB2" w14:textId="77777777" w:rsidR="00437C15" w:rsidRPr="00864786" w:rsidRDefault="00437C15" w:rsidP="00437C15">
      <w:pPr>
        <w:pStyle w:val="ListParagraph"/>
        <w:numPr>
          <w:ilvl w:val="0"/>
          <w:numId w:val="2"/>
        </w:numPr>
        <w:rPr>
          <w:b/>
          <w:sz w:val="24"/>
          <w:szCs w:val="24"/>
        </w:rPr>
      </w:pPr>
      <w:r w:rsidRPr="00864786">
        <w:rPr>
          <w:b/>
          <w:sz w:val="24"/>
          <w:szCs w:val="24"/>
        </w:rPr>
        <w:t xml:space="preserve">Pornography is strictly prohibited. </w:t>
      </w:r>
    </w:p>
    <w:p w14:paraId="7AA9408A" w14:textId="77777777" w:rsidR="00A66799" w:rsidRDefault="00437C15" w:rsidP="00A66799">
      <w:pPr>
        <w:pStyle w:val="ListParagraph"/>
        <w:numPr>
          <w:ilvl w:val="0"/>
          <w:numId w:val="2"/>
        </w:numPr>
        <w:rPr>
          <w:b/>
          <w:sz w:val="24"/>
          <w:szCs w:val="24"/>
        </w:rPr>
      </w:pPr>
      <w:r w:rsidRPr="00A604D2">
        <w:rPr>
          <w:b/>
          <w:sz w:val="24"/>
          <w:szCs w:val="24"/>
          <w:highlight w:val="yellow"/>
        </w:rPr>
        <w:t>NO electricity</w:t>
      </w:r>
      <w:r w:rsidRPr="00864786">
        <w:rPr>
          <w:b/>
          <w:sz w:val="24"/>
          <w:szCs w:val="24"/>
        </w:rPr>
        <w:t xml:space="preserve"> is provide</w:t>
      </w:r>
      <w:r w:rsidR="00D20986">
        <w:rPr>
          <w:b/>
          <w:sz w:val="24"/>
          <w:szCs w:val="24"/>
        </w:rPr>
        <w:t xml:space="preserve">d in vendor area. </w:t>
      </w:r>
      <w:r w:rsidR="00D20986" w:rsidRPr="00D20986">
        <w:rPr>
          <w:b/>
          <w:sz w:val="24"/>
          <w:szCs w:val="24"/>
        </w:rPr>
        <w:t xml:space="preserve"> </w:t>
      </w:r>
      <w:r w:rsidR="00D20986">
        <w:rPr>
          <w:b/>
          <w:sz w:val="24"/>
          <w:szCs w:val="24"/>
        </w:rPr>
        <w:t xml:space="preserve">Quiet generators are allowed.  Cords may not run across aisles.  </w:t>
      </w:r>
      <w:r w:rsidR="00404FD1" w:rsidRPr="00A66799">
        <w:rPr>
          <w:b/>
          <w:sz w:val="24"/>
          <w:szCs w:val="24"/>
        </w:rPr>
        <w:t>NO RV hookups are available, but parking is available.</w:t>
      </w:r>
    </w:p>
    <w:p w14:paraId="4A1DD828" w14:textId="77777777" w:rsidR="00437C15" w:rsidRPr="00A66799" w:rsidRDefault="00A66799" w:rsidP="00A66799">
      <w:pPr>
        <w:pStyle w:val="ListParagraph"/>
        <w:numPr>
          <w:ilvl w:val="0"/>
          <w:numId w:val="2"/>
        </w:numPr>
        <w:rPr>
          <w:b/>
          <w:sz w:val="24"/>
          <w:szCs w:val="24"/>
        </w:rPr>
      </w:pPr>
      <w:r w:rsidRPr="00A604D2">
        <w:rPr>
          <w:b/>
          <w:sz w:val="24"/>
          <w:szCs w:val="24"/>
          <w:highlight w:val="yellow"/>
        </w:rPr>
        <w:t>Marketplace vendors will not sell drinks</w:t>
      </w:r>
      <w:r>
        <w:rPr>
          <w:b/>
          <w:sz w:val="24"/>
          <w:szCs w:val="24"/>
        </w:rPr>
        <w:t xml:space="preserve">.  Any food item must be listed on application and pre-approved before event. </w:t>
      </w:r>
      <w:r w:rsidR="00404FD1" w:rsidRPr="00A66799">
        <w:rPr>
          <w:b/>
          <w:sz w:val="24"/>
          <w:szCs w:val="24"/>
        </w:rPr>
        <w:t xml:space="preserve">  </w:t>
      </w:r>
    </w:p>
    <w:p w14:paraId="75FA5144" w14:textId="77777777" w:rsidR="00437C15" w:rsidRPr="00864786" w:rsidRDefault="00437C15" w:rsidP="00437C15">
      <w:pPr>
        <w:pStyle w:val="ListParagraph"/>
        <w:numPr>
          <w:ilvl w:val="0"/>
          <w:numId w:val="2"/>
        </w:numPr>
        <w:rPr>
          <w:b/>
          <w:sz w:val="24"/>
          <w:szCs w:val="24"/>
        </w:rPr>
      </w:pPr>
      <w:r w:rsidRPr="00864786">
        <w:rPr>
          <w:b/>
          <w:sz w:val="24"/>
          <w:szCs w:val="24"/>
        </w:rPr>
        <w:t xml:space="preserve">Exhibitor space must be manned at all times.  Children are not to be left unattended.  Pets are NOT allowed on the grounds at any time.  All exhibitor trash and items must be removed. </w:t>
      </w:r>
    </w:p>
    <w:p w14:paraId="1F0C9CA2" w14:textId="77777777" w:rsidR="00437C15" w:rsidRPr="00864786" w:rsidRDefault="00437C15" w:rsidP="00437C15">
      <w:pPr>
        <w:pStyle w:val="ListParagraph"/>
        <w:numPr>
          <w:ilvl w:val="0"/>
          <w:numId w:val="2"/>
        </w:numPr>
        <w:rPr>
          <w:b/>
          <w:sz w:val="24"/>
          <w:szCs w:val="24"/>
        </w:rPr>
      </w:pPr>
      <w:r w:rsidRPr="00864786">
        <w:rPr>
          <w:b/>
          <w:sz w:val="24"/>
          <w:szCs w:val="24"/>
        </w:rPr>
        <w:t>The show will be open Friday from 3pm to 8pm, Saturday from 10am to 8pm, and Sunday from 10am to 5pm.  Check in and set up will be a</w:t>
      </w:r>
      <w:r w:rsidR="004959C4">
        <w:rPr>
          <w:b/>
          <w:sz w:val="24"/>
          <w:szCs w:val="24"/>
        </w:rPr>
        <w:t xml:space="preserve">llowed on Friday beginning at 9 </w:t>
      </w:r>
      <w:r w:rsidRPr="00864786">
        <w:rPr>
          <w:b/>
          <w:sz w:val="24"/>
          <w:szCs w:val="24"/>
        </w:rPr>
        <w:t xml:space="preserve">am and on Saturday beginning at 7am.  A free parking area for vendors is designated. </w:t>
      </w:r>
      <w:r w:rsidR="004959C4">
        <w:rPr>
          <w:b/>
          <w:sz w:val="24"/>
          <w:szCs w:val="24"/>
        </w:rPr>
        <w:t xml:space="preserve"> All vehicles must be off the grounds 1 hour prior to the festival opening. </w:t>
      </w:r>
    </w:p>
    <w:p w14:paraId="41E1C14D" w14:textId="77777777" w:rsidR="00437C15" w:rsidRPr="00864786" w:rsidRDefault="00437C15" w:rsidP="00437C15">
      <w:pPr>
        <w:pStyle w:val="ListParagraph"/>
        <w:numPr>
          <w:ilvl w:val="0"/>
          <w:numId w:val="2"/>
        </w:numPr>
        <w:rPr>
          <w:b/>
          <w:sz w:val="24"/>
          <w:szCs w:val="24"/>
        </w:rPr>
      </w:pPr>
      <w:r w:rsidRPr="00864786">
        <w:rPr>
          <w:b/>
          <w:sz w:val="24"/>
          <w:szCs w:val="24"/>
        </w:rPr>
        <w:t xml:space="preserve">All property taken onto the “Grant BBQ Fest” grounds by the exhibitor is taken at the exhibitor’s own risk.  The “Grant BBQ Fest” shall NOT be responsible for any loss or damage resulting from fire, theft, wind, or any other cause, nor failure upon its part to perform this agreement should officers of the law seize, stop, or prevent the exhibitor from operating under this contract. </w:t>
      </w:r>
    </w:p>
    <w:p w14:paraId="0CC187A2" w14:textId="77777777" w:rsidR="00437C15" w:rsidRPr="00864786" w:rsidRDefault="00437C15" w:rsidP="00437C15">
      <w:pPr>
        <w:pStyle w:val="ListParagraph"/>
        <w:numPr>
          <w:ilvl w:val="0"/>
          <w:numId w:val="2"/>
        </w:numPr>
        <w:rPr>
          <w:b/>
          <w:sz w:val="24"/>
          <w:szCs w:val="24"/>
        </w:rPr>
      </w:pPr>
      <w:r w:rsidRPr="00864786">
        <w:rPr>
          <w:b/>
          <w:sz w:val="24"/>
          <w:szCs w:val="24"/>
        </w:rPr>
        <w:t xml:space="preserve">The exhibitor agrees to release, defend, indemnify, and save harmless the “Grant BBQ Fest” from and against any and all loss, cost, expense, and claims for damages and injuries including death to persons or property resulting from acts or omissions of exhibitor, its agents, or employees. </w:t>
      </w:r>
    </w:p>
    <w:p w14:paraId="777D1176" w14:textId="77777777" w:rsidR="00864786" w:rsidRPr="00864786" w:rsidRDefault="00437C15" w:rsidP="00437C15">
      <w:pPr>
        <w:pStyle w:val="ListParagraph"/>
        <w:numPr>
          <w:ilvl w:val="0"/>
          <w:numId w:val="2"/>
        </w:numPr>
        <w:rPr>
          <w:b/>
          <w:sz w:val="24"/>
          <w:szCs w:val="24"/>
        </w:rPr>
      </w:pPr>
      <w:r w:rsidRPr="00864786">
        <w:rPr>
          <w:b/>
          <w:sz w:val="24"/>
          <w:szCs w:val="24"/>
        </w:rPr>
        <w:t xml:space="preserve">The “Grant BBQ Fest” </w:t>
      </w:r>
      <w:r w:rsidR="00B655C8">
        <w:rPr>
          <w:b/>
          <w:sz w:val="24"/>
          <w:szCs w:val="24"/>
        </w:rPr>
        <w:t>reserves the right to cancel this</w:t>
      </w:r>
      <w:r w:rsidRPr="00864786">
        <w:rPr>
          <w:b/>
          <w:sz w:val="24"/>
          <w:szCs w:val="24"/>
        </w:rPr>
        <w:t xml:space="preserve"> agreement at any time, for any reason deemed necessary.  Any exhibitor violating any of these rules will be asked to leave without refund of entry fee. The “Grant BBQ Fest” reserves the right to re-sell assigned spaces after 10:00am on Saturday morning of the festival.</w:t>
      </w:r>
    </w:p>
    <w:p w14:paraId="1413E43D" w14:textId="77777777" w:rsidR="00437C15" w:rsidRPr="00864786" w:rsidRDefault="00864786" w:rsidP="00437C15">
      <w:pPr>
        <w:pStyle w:val="ListParagraph"/>
        <w:numPr>
          <w:ilvl w:val="0"/>
          <w:numId w:val="2"/>
        </w:numPr>
        <w:rPr>
          <w:b/>
          <w:sz w:val="24"/>
          <w:szCs w:val="24"/>
        </w:rPr>
      </w:pPr>
      <w:r>
        <w:rPr>
          <w:b/>
          <w:sz w:val="24"/>
          <w:szCs w:val="24"/>
        </w:rPr>
        <w:t xml:space="preserve"> </w:t>
      </w:r>
      <w:r w:rsidR="00437C15" w:rsidRPr="00864786">
        <w:rPr>
          <w:b/>
          <w:sz w:val="24"/>
          <w:szCs w:val="24"/>
        </w:rPr>
        <w:t xml:space="preserve">Application deadline is three days before the start of the event.  No refunds.  No exceptions.  We will contact you by phone or email as soon as practical upon receipt of your application. </w:t>
      </w:r>
    </w:p>
    <w:p w14:paraId="5A27C21D" w14:textId="77777777" w:rsidR="00437C15" w:rsidRPr="00864786" w:rsidRDefault="00437C15" w:rsidP="00864786">
      <w:pPr>
        <w:jc w:val="center"/>
        <w:rPr>
          <w:b/>
          <w:sz w:val="24"/>
          <w:szCs w:val="24"/>
        </w:rPr>
      </w:pPr>
      <w:r w:rsidRPr="00864786">
        <w:rPr>
          <w:b/>
          <w:sz w:val="24"/>
          <w:szCs w:val="24"/>
        </w:rPr>
        <w:t>Additional applications are available at our website:   www.GrantBBQFest.com</w:t>
      </w:r>
    </w:p>
    <w:p w14:paraId="424EB717" w14:textId="77777777" w:rsidR="00864786" w:rsidRPr="00864786" w:rsidRDefault="00437C15" w:rsidP="00864786">
      <w:pPr>
        <w:jc w:val="center"/>
        <w:rPr>
          <w:b/>
          <w:sz w:val="24"/>
          <w:szCs w:val="24"/>
        </w:rPr>
      </w:pPr>
      <w:r w:rsidRPr="00864786">
        <w:rPr>
          <w:b/>
          <w:sz w:val="24"/>
          <w:szCs w:val="24"/>
        </w:rPr>
        <w:t>For any addition infor</w:t>
      </w:r>
      <w:r w:rsidR="00864786" w:rsidRPr="00864786">
        <w:rPr>
          <w:b/>
          <w:sz w:val="24"/>
          <w:szCs w:val="24"/>
        </w:rPr>
        <w:t>mation, contact:</w:t>
      </w:r>
    </w:p>
    <w:p w14:paraId="60D2BE0D" w14:textId="39AB4D05" w:rsidR="00864786" w:rsidRPr="00864786" w:rsidRDefault="004959C4" w:rsidP="00864786">
      <w:pPr>
        <w:jc w:val="center"/>
        <w:rPr>
          <w:b/>
          <w:sz w:val="24"/>
          <w:szCs w:val="24"/>
        </w:rPr>
      </w:pPr>
      <w:r>
        <w:rPr>
          <w:b/>
          <w:sz w:val="24"/>
          <w:szCs w:val="24"/>
        </w:rPr>
        <w:t xml:space="preserve">Kim </w:t>
      </w:r>
      <w:proofErr w:type="spellStart"/>
      <w:r>
        <w:rPr>
          <w:b/>
          <w:sz w:val="24"/>
          <w:szCs w:val="24"/>
        </w:rPr>
        <w:t>Hewatt</w:t>
      </w:r>
      <w:proofErr w:type="spellEnd"/>
      <w:r w:rsidR="00864786" w:rsidRPr="00864786">
        <w:rPr>
          <w:b/>
          <w:sz w:val="24"/>
          <w:szCs w:val="24"/>
        </w:rPr>
        <w:t xml:space="preserve"> </w:t>
      </w:r>
      <w:r>
        <w:rPr>
          <w:b/>
          <w:sz w:val="24"/>
          <w:szCs w:val="24"/>
        </w:rPr>
        <w:t>321-591-1738</w:t>
      </w:r>
      <w:r w:rsidR="00836FE1">
        <w:rPr>
          <w:b/>
          <w:sz w:val="24"/>
          <w:szCs w:val="24"/>
        </w:rPr>
        <w:t>/text preferred</w:t>
      </w:r>
    </w:p>
    <w:p w14:paraId="0FD1EA9E" w14:textId="77777777" w:rsidR="00D20986" w:rsidRDefault="00864786" w:rsidP="00D20986">
      <w:pPr>
        <w:jc w:val="center"/>
      </w:pPr>
      <w:r>
        <w:t xml:space="preserve">email: </w:t>
      </w:r>
      <w:hyperlink r:id="rId8" w:history="1">
        <w:r w:rsidR="00D20986" w:rsidRPr="0006191F">
          <w:rPr>
            <w:rStyle w:val="Hyperlink"/>
          </w:rPr>
          <w:t>artsandcraftersbbqfest@gmail.com</w:t>
        </w:r>
      </w:hyperlink>
    </w:p>
    <w:sectPr w:rsidR="00D20986" w:rsidSect="00A66799">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2605" w14:textId="77777777" w:rsidR="00DF0EF5" w:rsidRDefault="00DF0EF5" w:rsidP="00102D84">
      <w:pPr>
        <w:spacing w:after="0" w:line="240" w:lineRule="auto"/>
      </w:pPr>
      <w:r>
        <w:separator/>
      </w:r>
    </w:p>
  </w:endnote>
  <w:endnote w:type="continuationSeparator" w:id="0">
    <w:p w14:paraId="5EBDF05F" w14:textId="77777777" w:rsidR="00DF0EF5" w:rsidRDefault="00DF0EF5" w:rsidP="0010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6B9D" w14:textId="77777777" w:rsidR="00DF0EF5" w:rsidRDefault="00DF0EF5" w:rsidP="00102D84">
      <w:pPr>
        <w:spacing w:after="0" w:line="240" w:lineRule="auto"/>
      </w:pPr>
      <w:r>
        <w:separator/>
      </w:r>
    </w:p>
  </w:footnote>
  <w:footnote w:type="continuationSeparator" w:id="0">
    <w:p w14:paraId="27DCEBFB" w14:textId="77777777" w:rsidR="00DF0EF5" w:rsidRDefault="00DF0EF5" w:rsidP="0010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E3F4" w14:textId="77777777" w:rsidR="00102D84" w:rsidRDefault="0010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F0B"/>
    <w:multiLevelType w:val="hybridMultilevel"/>
    <w:tmpl w:val="E4204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C36AE0"/>
    <w:multiLevelType w:val="hybridMultilevel"/>
    <w:tmpl w:val="62FE0408"/>
    <w:lvl w:ilvl="0" w:tplc="137E2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3835585">
    <w:abstractNumId w:val="0"/>
  </w:num>
  <w:num w:numId="2" w16cid:durableId="209312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C15"/>
    <w:rsid w:val="000828BC"/>
    <w:rsid w:val="000B61A4"/>
    <w:rsid w:val="00102D84"/>
    <w:rsid w:val="00162AE6"/>
    <w:rsid w:val="0034240F"/>
    <w:rsid w:val="00404FD1"/>
    <w:rsid w:val="00437C15"/>
    <w:rsid w:val="00450831"/>
    <w:rsid w:val="004959C4"/>
    <w:rsid w:val="005A06A3"/>
    <w:rsid w:val="007102EC"/>
    <w:rsid w:val="00771279"/>
    <w:rsid w:val="00836FE1"/>
    <w:rsid w:val="00864786"/>
    <w:rsid w:val="008905F9"/>
    <w:rsid w:val="00976230"/>
    <w:rsid w:val="00A604D2"/>
    <w:rsid w:val="00A66799"/>
    <w:rsid w:val="00A74C00"/>
    <w:rsid w:val="00B655C8"/>
    <w:rsid w:val="00B92BCC"/>
    <w:rsid w:val="00C54CA1"/>
    <w:rsid w:val="00D20986"/>
    <w:rsid w:val="00DF0EF5"/>
    <w:rsid w:val="00F250E5"/>
    <w:rsid w:val="00F9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61A02"/>
  <w15:docId w15:val="{2BDD111A-2F46-4845-AEA1-E9C8E1F0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15"/>
    <w:pPr>
      <w:ind w:left="720"/>
      <w:contextualSpacing/>
    </w:pPr>
  </w:style>
  <w:style w:type="character" w:styleId="Hyperlink">
    <w:name w:val="Hyperlink"/>
    <w:basedOn w:val="DefaultParagraphFont"/>
    <w:uiPriority w:val="99"/>
    <w:unhideWhenUsed/>
    <w:rsid w:val="00864786"/>
    <w:rPr>
      <w:color w:val="0000FF" w:themeColor="hyperlink"/>
      <w:u w:val="single"/>
    </w:rPr>
  </w:style>
  <w:style w:type="paragraph" w:styleId="BalloonText">
    <w:name w:val="Balloon Text"/>
    <w:basedOn w:val="Normal"/>
    <w:link w:val="BalloonTextChar"/>
    <w:uiPriority w:val="99"/>
    <w:semiHidden/>
    <w:unhideWhenUsed/>
    <w:rsid w:val="0086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86"/>
    <w:rPr>
      <w:rFonts w:ascii="Tahoma" w:hAnsi="Tahoma" w:cs="Tahoma"/>
      <w:sz w:val="16"/>
      <w:szCs w:val="16"/>
    </w:rPr>
  </w:style>
  <w:style w:type="paragraph" w:styleId="Header">
    <w:name w:val="header"/>
    <w:basedOn w:val="Normal"/>
    <w:link w:val="HeaderChar"/>
    <w:uiPriority w:val="99"/>
    <w:unhideWhenUsed/>
    <w:rsid w:val="0010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84"/>
  </w:style>
  <w:style w:type="paragraph" w:styleId="Footer">
    <w:name w:val="footer"/>
    <w:basedOn w:val="Normal"/>
    <w:link w:val="FooterChar"/>
    <w:uiPriority w:val="99"/>
    <w:unhideWhenUsed/>
    <w:rsid w:val="0010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andcraftersbbqfest@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Will Haggerty</cp:lastModifiedBy>
  <cp:revision>5</cp:revision>
  <cp:lastPrinted>2021-01-05T22:29:00Z</cp:lastPrinted>
  <dcterms:created xsi:type="dcterms:W3CDTF">2022-01-14T18:10:00Z</dcterms:created>
  <dcterms:modified xsi:type="dcterms:W3CDTF">2023-01-16T22:30:00Z</dcterms:modified>
</cp:coreProperties>
</file>